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74B" w14:textId="77777777" w:rsidR="00DD508A" w:rsidRDefault="00DD508A" w:rsidP="00DD508A">
      <w:pPr>
        <w:pStyle w:val="Default"/>
      </w:pPr>
    </w:p>
    <w:p w14:paraId="431721C8" w14:textId="161A843E" w:rsidR="00DD508A" w:rsidRDefault="00DD508A" w:rsidP="002C2EB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Warunki </w:t>
      </w:r>
      <w:r w:rsidR="00F52733">
        <w:rPr>
          <w:b/>
          <w:bCs/>
          <w:i/>
          <w:iCs/>
          <w:sz w:val="23"/>
          <w:szCs w:val="23"/>
        </w:rPr>
        <w:t>p</w:t>
      </w:r>
      <w:r>
        <w:rPr>
          <w:b/>
          <w:bCs/>
          <w:i/>
          <w:iCs/>
          <w:sz w:val="23"/>
          <w:szCs w:val="23"/>
        </w:rPr>
        <w:t xml:space="preserve">rzeprowadzania </w:t>
      </w:r>
      <w:r w:rsidR="00F52733">
        <w:rPr>
          <w:b/>
          <w:bCs/>
          <w:i/>
          <w:iCs/>
          <w:sz w:val="23"/>
          <w:szCs w:val="23"/>
        </w:rPr>
        <w:t>u</w:t>
      </w:r>
      <w:r>
        <w:rPr>
          <w:b/>
          <w:bCs/>
          <w:i/>
          <w:iCs/>
          <w:sz w:val="23"/>
          <w:szCs w:val="23"/>
        </w:rPr>
        <w:t xml:space="preserve">boju  </w:t>
      </w:r>
      <w:r w:rsidR="00F52733">
        <w:rPr>
          <w:b/>
          <w:bCs/>
          <w:i/>
          <w:iCs/>
          <w:sz w:val="23"/>
          <w:szCs w:val="23"/>
        </w:rPr>
        <w:t>ś</w:t>
      </w:r>
      <w:r>
        <w:rPr>
          <w:b/>
          <w:bCs/>
          <w:i/>
          <w:iCs/>
          <w:sz w:val="23"/>
          <w:szCs w:val="23"/>
        </w:rPr>
        <w:t xml:space="preserve">wiń </w:t>
      </w:r>
      <w:r w:rsidR="00F52733">
        <w:rPr>
          <w:b/>
          <w:bCs/>
          <w:i/>
          <w:iCs/>
          <w:sz w:val="23"/>
          <w:szCs w:val="23"/>
        </w:rPr>
        <w:t>z przeznaczeniem na własny użytek</w:t>
      </w:r>
    </w:p>
    <w:p w14:paraId="0DC634CB" w14:textId="77777777" w:rsidR="00DD508A" w:rsidRDefault="00DD508A" w:rsidP="00DD508A">
      <w:pPr>
        <w:pStyle w:val="Default"/>
        <w:rPr>
          <w:sz w:val="23"/>
          <w:szCs w:val="23"/>
        </w:rPr>
      </w:pPr>
    </w:p>
    <w:p w14:paraId="3E85DE62" w14:textId="31E15B79" w:rsidR="00DD508A" w:rsidRDefault="00DD508A" w:rsidP="00DD508A">
      <w:pPr>
        <w:spacing w:after="0"/>
        <w:jc w:val="both"/>
        <w:rPr>
          <w:rFonts w:ascii="Bookman Old Style" w:hAnsi="Bookman Old Style" w:cs="Times New Roman"/>
          <w:sz w:val="24"/>
          <w:szCs w:val="24"/>
          <w:lang w:eastAsia="pl-PL"/>
        </w:rPr>
      </w:pPr>
      <w:r w:rsidRPr="00247C84">
        <w:rPr>
          <w:rFonts w:ascii="Bookman Old Style" w:hAnsi="Bookman Old Style" w:cs="Times New Roman"/>
          <w:sz w:val="24"/>
          <w:szCs w:val="24"/>
          <w:lang w:eastAsia="pl-PL"/>
        </w:rPr>
        <w:t xml:space="preserve">Powiatowy Lekarz 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Weterynarii w </w:t>
      </w:r>
      <w:r w:rsidR="00BC0D83">
        <w:rPr>
          <w:rFonts w:ascii="Bookman Old Style" w:hAnsi="Bookman Old Style" w:cs="Times New Roman"/>
          <w:sz w:val="24"/>
          <w:szCs w:val="24"/>
          <w:lang w:eastAsia="pl-PL"/>
        </w:rPr>
        <w:t>Wąbrzeźnie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informuje, że w związku z 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>ROZPORZĄDZENIE</w:t>
      </w:r>
      <w:r>
        <w:rPr>
          <w:rFonts w:ascii="Bookman Old Style" w:hAnsi="Bookman Old Style" w:cs="Times New Roman"/>
          <w:sz w:val="24"/>
          <w:szCs w:val="24"/>
          <w:lang w:eastAsia="pl-PL"/>
        </w:rPr>
        <w:t>M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 xml:space="preserve"> WYKONAWCZ</w:t>
      </w:r>
      <w:r>
        <w:rPr>
          <w:rFonts w:ascii="Bookman Old Style" w:hAnsi="Bookman Old Style" w:cs="Times New Roman"/>
          <w:sz w:val="24"/>
          <w:szCs w:val="24"/>
          <w:lang w:eastAsia="pl-PL"/>
        </w:rPr>
        <w:t>YM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 xml:space="preserve"> KOMISJI (UE) 2021/12</w:t>
      </w:r>
      <w:r w:rsidR="00BC0D83">
        <w:rPr>
          <w:rFonts w:ascii="Bookman Old Style" w:hAnsi="Bookman Old Style" w:cs="Times New Roman"/>
          <w:sz w:val="24"/>
          <w:szCs w:val="24"/>
          <w:lang w:eastAsia="pl-PL"/>
        </w:rPr>
        <w:t>68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>z dnia 2</w:t>
      </w:r>
      <w:r w:rsidR="00BC0D83">
        <w:rPr>
          <w:rFonts w:ascii="Bookman Old Style" w:hAnsi="Bookman Old Style" w:cs="Times New Roman"/>
          <w:sz w:val="24"/>
          <w:szCs w:val="24"/>
          <w:lang w:eastAsia="pl-PL"/>
        </w:rPr>
        <w:t>9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 xml:space="preserve"> lipca 2021 r.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</w:t>
      </w:r>
      <w:r w:rsidRPr="00E90863">
        <w:rPr>
          <w:rFonts w:ascii="Bookman Old Style" w:hAnsi="Bookman Old Style" w:cs="Times New Roman"/>
          <w:sz w:val="24"/>
          <w:szCs w:val="24"/>
          <w:lang w:eastAsia="pl-PL"/>
        </w:rPr>
        <w:t>zmieniające załącznik I do rozporządzenia wykonawczego (UE) 2021/605 ustanawiającego szczególne środki zwalczania afrykańskiego pomoru świń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</w:t>
      </w:r>
      <w:r w:rsidRPr="00E90863">
        <w:rPr>
          <w:rFonts w:ascii="Bookman Old Style" w:hAnsi="Bookman Old Style" w:cs="Times New Roman"/>
          <w:b/>
          <w:bCs/>
          <w:sz w:val="24"/>
          <w:szCs w:val="24"/>
          <w:lang w:eastAsia="pl-PL"/>
        </w:rPr>
        <w:t>t</w:t>
      </w:r>
      <w:r>
        <w:rPr>
          <w:rFonts w:ascii="Bookman Old Style" w:hAnsi="Bookman Old Style" w:cs="Times New Roman"/>
          <w:b/>
          <w:bCs/>
          <w:sz w:val="24"/>
          <w:szCs w:val="24"/>
          <w:lang w:eastAsia="pl-PL"/>
        </w:rPr>
        <w:t>eren</w:t>
      </w:r>
      <w:r w:rsidRPr="00E90863">
        <w:rPr>
          <w:rFonts w:ascii="Bookman Old Style" w:hAnsi="Bookman Old Style" w:cs="Times New Roman"/>
          <w:b/>
          <w:bCs/>
          <w:sz w:val="24"/>
          <w:szCs w:val="24"/>
          <w:lang w:eastAsia="pl-PL"/>
        </w:rPr>
        <w:t xml:space="preserve"> powiatu </w:t>
      </w:r>
      <w:r w:rsidR="00BC0D83">
        <w:rPr>
          <w:rFonts w:ascii="Bookman Old Style" w:hAnsi="Bookman Old Style" w:cs="Times New Roman"/>
          <w:b/>
          <w:bCs/>
          <w:sz w:val="24"/>
          <w:szCs w:val="24"/>
          <w:lang w:eastAsia="pl-PL"/>
        </w:rPr>
        <w:t>wąbrzeskiego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od </w:t>
      </w:r>
      <w:bookmarkStart w:id="0" w:name="_Hlk77833077"/>
      <w:r w:rsidRPr="00E90863">
        <w:rPr>
          <w:rFonts w:ascii="Bookman Old Style" w:hAnsi="Bookman Old Style" w:cs="Times New Roman"/>
          <w:b/>
          <w:bCs/>
          <w:sz w:val="24"/>
          <w:szCs w:val="24"/>
          <w:u w:val="single"/>
          <w:lang w:eastAsia="pl-PL"/>
        </w:rPr>
        <w:t xml:space="preserve">dnia 3 </w:t>
      </w:r>
      <w:r w:rsidR="00BC0D83">
        <w:rPr>
          <w:rFonts w:ascii="Bookman Old Style" w:hAnsi="Bookman Old Style" w:cs="Times New Roman"/>
          <w:b/>
          <w:bCs/>
          <w:sz w:val="24"/>
          <w:szCs w:val="24"/>
          <w:u w:val="single"/>
          <w:lang w:eastAsia="pl-PL"/>
        </w:rPr>
        <w:t>sierpnia</w:t>
      </w:r>
      <w:r w:rsidRPr="00E90863">
        <w:rPr>
          <w:rFonts w:ascii="Bookman Old Style" w:hAnsi="Bookman Old Style" w:cs="Times New Roman"/>
          <w:b/>
          <w:bCs/>
          <w:sz w:val="24"/>
          <w:szCs w:val="24"/>
          <w:u w:val="single"/>
          <w:lang w:eastAsia="pl-PL"/>
        </w:rPr>
        <w:t xml:space="preserve"> 2021 r.</w:t>
      </w:r>
      <w:r>
        <w:rPr>
          <w:rFonts w:ascii="Bookman Old Style" w:hAnsi="Bookman Old Style" w:cs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Bookman Old Style" w:hAnsi="Bookman Old Style" w:cs="Times New Roman"/>
          <w:sz w:val="24"/>
          <w:szCs w:val="24"/>
          <w:lang w:eastAsia="pl-PL"/>
        </w:rPr>
        <w:t>znajduje się w obszarze objętym ograniczeniami I ( dawniej obszar ochronny ).</w:t>
      </w:r>
    </w:p>
    <w:p w14:paraId="6ED71870" w14:textId="77777777" w:rsidR="00DD508A" w:rsidRDefault="00DD508A" w:rsidP="00DD508A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14:paraId="527BFBCD" w14:textId="72BAFE0E" w:rsidR="00DD508A" w:rsidRPr="00F52733" w:rsidRDefault="00DD508A" w:rsidP="00DD508A">
      <w:pPr>
        <w:pStyle w:val="Default"/>
      </w:pPr>
      <w:r w:rsidRPr="00F52733">
        <w:t xml:space="preserve">W związku z powyższym ubój gospodarczego świń można przeprowadzić na zasadach: </w:t>
      </w:r>
    </w:p>
    <w:p w14:paraId="7DF17E7C" w14:textId="77777777" w:rsidR="00DD508A" w:rsidRPr="00F52733" w:rsidRDefault="00DD508A" w:rsidP="00DD508A">
      <w:pPr>
        <w:pStyle w:val="Default"/>
        <w:numPr>
          <w:ilvl w:val="0"/>
          <w:numId w:val="1"/>
        </w:numPr>
      </w:pPr>
      <w:r w:rsidRPr="00F52733">
        <w:t xml:space="preserve">Dopuszcza się ubój na terenie gospodarstwa, w celu produkcji mięsa, świń utrzymywanych w gospodarstwie podlegającym ograniczeniom, nakazom lub zakazom pod warunkiem że były one utrzymywane w tym gospodarstwie co najmniej przez 30 dni przed ubojem </w:t>
      </w:r>
    </w:p>
    <w:p w14:paraId="011D98CD" w14:textId="6FC1EEC2" w:rsidR="00DD508A" w:rsidRPr="00F52733" w:rsidRDefault="00DD508A" w:rsidP="00DD508A">
      <w:pPr>
        <w:pStyle w:val="Default"/>
        <w:numPr>
          <w:ilvl w:val="0"/>
          <w:numId w:val="1"/>
        </w:numPr>
      </w:pPr>
      <w:r w:rsidRPr="00F52733">
        <w:t xml:space="preserve">Co najmniej na 24 godziny przed dokonaniem uboju posiadacz zwierząt jest zobowiązany zgłosić powiatowemu lekarzowi weterynarii zamiar przeprowadzenia uboju. Informacja musi zwierać: </w:t>
      </w:r>
    </w:p>
    <w:p w14:paraId="677B9DCD" w14:textId="77777777" w:rsidR="00DD508A" w:rsidRPr="00F52733" w:rsidRDefault="00DD508A" w:rsidP="00DD508A">
      <w:pPr>
        <w:pStyle w:val="Default"/>
        <w:ind w:left="708"/>
      </w:pPr>
      <w:r w:rsidRPr="00F52733">
        <w:t xml:space="preserve">• imię i nazwisko, miejsce zamieszkania oraz adres posiadacza zwierząt poddawanych ubojowi, </w:t>
      </w:r>
    </w:p>
    <w:p w14:paraId="0C61BD8F" w14:textId="77777777" w:rsidR="00DD508A" w:rsidRPr="00F52733" w:rsidRDefault="00DD508A" w:rsidP="00DD508A">
      <w:pPr>
        <w:pStyle w:val="Default"/>
        <w:ind w:left="708"/>
      </w:pPr>
      <w:r w:rsidRPr="00F52733">
        <w:t xml:space="preserve">• gatunek i liczbę zwierząt poddawanych ubojowi, </w:t>
      </w:r>
    </w:p>
    <w:p w14:paraId="1CB1CE19" w14:textId="77777777" w:rsidR="00DD508A" w:rsidRPr="00F52733" w:rsidRDefault="00DD508A" w:rsidP="00DD508A">
      <w:pPr>
        <w:pStyle w:val="Default"/>
        <w:ind w:left="708"/>
      </w:pPr>
      <w:r w:rsidRPr="00F52733">
        <w:t xml:space="preserve">• numer identyfikacyjny zwierzęcia lub zwierząt poddawanych ubojowi, jeżeli z przepisów o systemie identyfikacji i rejestracji zwierząt wynika obowiązek oznakowania zwierzęcia, </w:t>
      </w:r>
    </w:p>
    <w:p w14:paraId="6C3C62EE" w14:textId="77777777" w:rsidR="00DD508A" w:rsidRPr="00F52733" w:rsidRDefault="00DD508A" w:rsidP="00DD508A">
      <w:pPr>
        <w:pStyle w:val="Default"/>
        <w:ind w:firstLine="708"/>
      </w:pPr>
      <w:r w:rsidRPr="00F52733">
        <w:t xml:space="preserve">• miejsce i termin uboju, </w:t>
      </w:r>
    </w:p>
    <w:p w14:paraId="63AC3A19" w14:textId="77777777" w:rsidR="00DD508A" w:rsidRPr="00F52733" w:rsidRDefault="00DD508A" w:rsidP="00F52733">
      <w:pPr>
        <w:pStyle w:val="Default"/>
        <w:ind w:left="708"/>
      </w:pPr>
      <w:r w:rsidRPr="00F52733">
        <w:t xml:space="preserve">• imię i nazwisko oraz adres osoby uprawnionej do przeprowadzenia uboju, </w:t>
      </w:r>
    </w:p>
    <w:p w14:paraId="613DB1D0" w14:textId="77777777" w:rsidR="00DD508A" w:rsidRPr="00F52733" w:rsidRDefault="00DD508A" w:rsidP="00DD508A">
      <w:pPr>
        <w:pStyle w:val="Default"/>
        <w:ind w:left="708"/>
      </w:pPr>
      <w:r w:rsidRPr="00F52733">
        <w:t xml:space="preserve">• inne dane mające na celu ułatwienie kontaktu z informującym, w szczególności numer telefonu informującego, </w:t>
      </w:r>
    </w:p>
    <w:p w14:paraId="3E5BA517" w14:textId="5E7C5F9F" w:rsidR="00DD508A" w:rsidRPr="00F52733" w:rsidRDefault="00DD508A" w:rsidP="00DD508A">
      <w:pPr>
        <w:pStyle w:val="Default"/>
        <w:ind w:left="708"/>
      </w:pPr>
      <w:r w:rsidRPr="00F52733">
        <w:t>• w przypadku, o którym mowa w § 2a ust. 1 – oświadczenie, że świnie były utrzymywane w gospodarstwie co najmniej przez 30 dni przed ubojem;</w:t>
      </w:r>
    </w:p>
    <w:p w14:paraId="646D347F" w14:textId="77777777" w:rsidR="00DD508A" w:rsidRPr="00F52733" w:rsidRDefault="00DD508A" w:rsidP="00DD508A">
      <w:pPr>
        <w:pStyle w:val="Default"/>
        <w:ind w:left="708"/>
      </w:pPr>
    </w:p>
    <w:p w14:paraId="1CB84894" w14:textId="38C0C594" w:rsidR="00DD508A" w:rsidRPr="00F52733" w:rsidRDefault="00DD508A" w:rsidP="002C2EBE">
      <w:pPr>
        <w:pStyle w:val="Default"/>
        <w:numPr>
          <w:ilvl w:val="0"/>
          <w:numId w:val="1"/>
        </w:numPr>
      </w:pPr>
      <w:r w:rsidRPr="00F52733">
        <w:t xml:space="preserve">Podczas każdego uboju musi być obecny urzędowy lekarz weterynarii, który w obszarze objętym ograniczeniami I - niebieskiej: przeprowadzi badanie przedubojowe zwierzęcia i poubojowe mięsa, pobierze próbkę mięsa do badania w kierunku obecności larw włośni oraz w kierunku afrykańskiego pomoru świń jeżeli istnieje podejrzenie jego wystąpienia. </w:t>
      </w:r>
    </w:p>
    <w:p w14:paraId="716C21E3" w14:textId="77777777" w:rsidR="00DD508A" w:rsidRPr="00F52733" w:rsidRDefault="00DD508A" w:rsidP="00DD508A">
      <w:pPr>
        <w:pStyle w:val="Default"/>
        <w:numPr>
          <w:ilvl w:val="0"/>
          <w:numId w:val="1"/>
        </w:numPr>
      </w:pPr>
      <w:r w:rsidRPr="00DD508A">
        <w:t xml:space="preserve">Żadne jadalne części zwierząt po dokonanym uboju nie mogą zostać wywiezione z gospodarstwa uboju. </w:t>
      </w:r>
    </w:p>
    <w:p w14:paraId="13F878F7" w14:textId="77777777" w:rsidR="00DD508A" w:rsidRPr="00F52733" w:rsidRDefault="00DD508A" w:rsidP="00DD508A">
      <w:pPr>
        <w:pStyle w:val="Default"/>
        <w:numPr>
          <w:ilvl w:val="0"/>
          <w:numId w:val="1"/>
        </w:numPr>
      </w:pPr>
      <w:r w:rsidRPr="00DD508A">
        <w:t xml:space="preserve">Uboczne produkty pochodzenia zwierzęcego (np. kości, jelita) muszą zostać we właściwy sposób zagospodarowane – odebrane przez firmę utylizacyjną. W żadnym wypadku nie można zakopać pozostałości poubojowych. </w:t>
      </w:r>
    </w:p>
    <w:p w14:paraId="0EEDA6AD" w14:textId="77777777" w:rsidR="00DD508A" w:rsidRPr="00F52733" w:rsidRDefault="00DD508A" w:rsidP="00DD508A">
      <w:pPr>
        <w:pStyle w:val="Default"/>
        <w:numPr>
          <w:ilvl w:val="0"/>
          <w:numId w:val="1"/>
        </w:numPr>
      </w:pPr>
      <w:r w:rsidRPr="00DD508A">
        <w:t xml:space="preserve">Niespełnienie wymagań ROZPORZĄDZENIA MINISTRA ROLNICTWA I ROZWOJU WSI z dnia 21 października 2010 r. w sprawie wymagań </w:t>
      </w:r>
      <w:r w:rsidRPr="00DD508A">
        <w:lastRenderedPageBreak/>
        <w:t xml:space="preserve">weterynaryjnych przy produkcji mięsa przeznaczonego na użytek własny zagrożone jest karą administracyjną w wysokości od 100 PLN do 2000 PLN. </w:t>
      </w:r>
    </w:p>
    <w:p w14:paraId="0735D1CE" w14:textId="5506E3F9" w:rsidR="00DD508A" w:rsidRPr="00DD508A" w:rsidRDefault="00DD508A" w:rsidP="00DD508A">
      <w:pPr>
        <w:pStyle w:val="Default"/>
        <w:numPr>
          <w:ilvl w:val="0"/>
          <w:numId w:val="1"/>
        </w:numPr>
      </w:pPr>
      <w:r w:rsidRPr="00DD508A">
        <w:t>W związku z tym, że ubój gospodarczy jest dopuszczony na terenie gospodarstwa pochodzenia zwierzęcia możliwe jest przeprowadzenie uboju usługowo przez kwalifikowanego ubojowca</w:t>
      </w:r>
      <w:r w:rsidR="002C2EBE">
        <w:t xml:space="preserve"> lub właściciela zwierząt, który posiada kwalifikacje ubojowe</w:t>
      </w:r>
      <w:r w:rsidRPr="00DD508A">
        <w:t xml:space="preserve"> z zachowaniem szczególnych reżimów sanitarnych, m. in.: </w:t>
      </w:r>
    </w:p>
    <w:p w14:paraId="13E808B1" w14:textId="77777777" w:rsidR="00DD508A" w:rsidRPr="00F52733" w:rsidRDefault="00DD508A" w:rsidP="00DD508A">
      <w:pPr>
        <w:pStyle w:val="Default"/>
      </w:pPr>
    </w:p>
    <w:p w14:paraId="35CDB4BC" w14:textId="77777777" w:rsidR="00DD508A" w:rsidRPr="00F52733" w:rsidRDefault="00DD508A" w:rsidP="00DD508A">
      <w:pPr>
        <w:pStyle w:val="Default"/>
      </w:pPr>
    </w:p>
    <w:p w14:paraId="3ED865A6" w14:textId="47A23B67" w:rsidR="00DD508A" w:rsidRPr="00F52733" w:rsidRDefault="00DD508A" w:rsidP="00DD508A">
      <w:pPr>
        <w:pStyle w:val="Default"/>
      </w:pPr>
      <w:r w:rsidRPr="00F52733">
        <w:t xml:space="preserve">• Osoba dokonująca uboju w okresie co najmniej 72 godzin poprzedzających wejście do gospodarstwa nie może: uczestniczyć w polowaniu ani dokonywać obróbki mięsa dzików, nie może przebywać w gospodarstwie w którym stwierdzono przypadki afrykańskiego pomoru świń lub w którym istnieje podejrzenie wystąpienia tej choroby, nie powinna przebywać w miejscu, gdzie możliwe było bytowanie dzików (np. w lesie, innych terenach zbuchtowanych przez dziki) </w:t>
      </w:r>
    </w:p>
    <w:p w14:paraId="0EC06634" w14:textId="77777777" w:rsidR="00DD508A" w:rsidRPr="00F52733" w:rsidRDefault="00DD508A" w:rsidP="00DD508A">
      <w:pPr>
        <w:pStyle w:val="Default"/>
      </w:pPr>
      <w:r w:rsidRPr="00F52733">
        <w:t xml:space="preserve">• Osoba dokonująca uboju nie powinna wjeżdżać samochodem na teren gospodarstwa, w którym będzie dokonywała uboju. </w:t>
      </w:r>
    </w:p>
    <w:p w14:paraId="061D84A7" w14:textId="77777777" w:rsidR="00DD508A" w:rsidRPr="00F52733" w:rsidRDefault="00DD508A" w:rsidP="00DD508A">
      <w:pPr>
        <w:pStyle w:val="Default"/>
      </w:pPr>
      <w:r w:rsidRPr="00F52733">
        <w:t xml:space="preserve">• Osoba dokonująca uboju przed wejściem do gospodarstwa, na terenie którego ma się odbyć ubój, musi założyć odzież ochronną i obuwie, najlepiej jednorazowego użytku. </w:t>
      </w:r>
    </w:p>
    <w:p w14:paraId="3576B124" w14:textId="77777777" w:rsidR="00DD508A" w:rsidRPr="00F52733" w:rsidRDefault="00DD508A" w:rsidP="00DD508A">
      <w:pPr>
        <w:pStyle w:val="Default"/>
      </w:pPr>
      <w:r w:rsidRPr="00F52733">
        <w:t xml:space="preserve">• Sprzęt wykorzystywany przy przeprowadzaniu uboju musi być dezynfekowany środkami chemicznymi unieszkodliwiającymi wirusa ASF. </w:t>
      </w:r>
    </w:p>
    <w:p w14:paraId="25768DF1" w14:textId="77777777" w:rsidR="00DD508A" w:rsidRPr="00F52733" w:rsidRDefault="00DD508A" w:rsidP="00DD508A">
      <w:pPr>
        <w:pStyle w:val="Default"/>
      </w:pPr>
      <w:r w:rsidRPr="00F52733">
        <w:t xml:space="preserve">• Obecność ubojowca na terenie gospodarstwa musi być odnotowana w rejestrze wejść do budynków utrzymywania świń. </w:t>
      </w:r>
    </w:p>
    <w:p w14:paraId="5030248D" w14:textId="77777777" w:rsidR="00DD508A" w:rsidRPr="00F52733" w:rsidRDefault="00DD508A" w:rsidP="00DD508A">
      <w:pPr>
        <w:pStyle w:val="Default"/>
      </w:pPr>
      <w:r w:rsidRPr="00F52733">
        <w:t xml:space="preserve">• Po dokonaniu uboju jednorazowe odzież i obuwie należy zostawić w gospodarstwie utrzymywania zwierząt. </w:t>
      </w:r>
    </w:p>
    <w:p w14:paraId="34CA70F5" w14:textId="24427846" w:rsidR="00091637" w:rsidRDefault="00DD508A" w:rsidP="00DD508A">
      <w:pPr>
        <w:rPr>
          <w:rFonts w:ascii="Bookman Old Style" w:hAnsi="Bookman Old Style"/>
          <w:sz w:val="24"/>
          <w:szCs w:val="24"/>
        </w:rPr>
      </w:pPr>
      <w:r w:rsidRPr="00F52733">
        <w:rPr>
          <w:rFonts w:ascii="Bookman Old Style" w:hAnsi="Bookman Old Style"/>
          <w:sz w:val="24"/>
          <w:szCs w:val="24"/>
        </w:rPr>
        <w:t>• Zalecane jest dokonywanie ubojów w odstępach 72 godzinnych celem ograniczenia ryzyka szerzenia się afrykańskiego pomoru świń.</w:t>
      </w:r>
    </w:p>
    <w:p w14:paraId="250CD439" w14:textId="78364A6C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55D20885" w14:textId="759DB6BF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3E78B4D3" w14:textId="37BDCACF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071A3DF8" w14:textId="14C8139C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5AA50A35" w14:textId="0885787C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036BEFBD" w14:textId="5ED8CC19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3E1ABBE4" w14:textId="22A6E762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3827E017" w14:textId="3C5613A6" w:rsidR="00E15B2A" w:rsidRDefault="00E15B2A" w:rsidP="00DD50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Załącznik : Wzór powiadomienia o zamiarze uboju świni.</w:t>
      </w:r>
    </w:p>
    <w:p w14:paraId="2EDB34C3" w14:textId="2A83F1A9" w:rsidR="00E15B2A" w:rsidRDefault="00E15B2A" w:rsidP="00DD508A">
      <w:pPr>
        <w:rPr>
          <w:rFonts w:ascii="Bookman Old Style" w:hAnsi="Bookman Old Style"/>
          <w:sz w:val="24"/>
          <w:szCs w:val="24"/>
        </w:rPr>
      </w:pPr>
    </w:p>
    <w:p w14:paraId="2EF85708" w14:textId="77777777" w:rsidR="00E15B2A" w:rsidRPr="00E15B2A" w:rsidRDefault="00E15B2A" w:rsidP="00E15B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Powiadomienie o zamiarze przeprowadzenia </w:t>
      </w:r>
      <w:r w:rsidRPr="00E15B2A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uboju</w:t>
      </w:r>
      <w:r w:rsidRPr="00E15B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15B2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świń</w:t>
      </w:r>
      <w:r w:rsidRPr="00E15B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celu produkcji mięsa przeznaczonego na użytek </w:t>
      </w:r>
      <w:r w:rsidRPr="00E15B2A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własny</w:t>
      </w:r>
    </w:p>
    <w:p w14:paraId="082F995D" w14:textId="77777777" w:rsidR="00E15B2A" w:rsidRPr="00E15B2A" w:rsidRDefault="00E15B2A" w:rsidP="00E15B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1B34E4" w14:textId="77777777" w:rsidR="00E15B2A" w:rsidRPr="00E15B2A" w:rsidRDefault="00E15B2A" w:rsidP="00E15B2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eastAsia="pl-PL"/>
        </w:rPr>
      </w:pPr>
      <w:r w:rsidRPr="00E15B2A">
        <w:rPr>
          <w:rFonts w:ascii="Times New Roman" w:hAnsi="Times New Roman" w:cs="Times New Roman"/>
          <w:b/>
          <w:bCs/>
          <w:lang w:eastAsia="pl-PL"/>
        </w:rPr>
        <w:t xml:space="preserve">I. Informacja o zamiarze przeprowadzenia </w:t>
      </w:r>
      <w:r w:rsidRPr="00E15B2A">
        <w:rPr>
          <w:rFonts w:ascii="Times New Roman" w:hAnsi="Times New Roman" w:cs="Times New Roman"/>
          <w:b/>
          <w:bCs/>
          <w:iCs/>
          <w:lang w:eastAsia="pl-PL"/>
        </w:rPr>
        <w:t>uboju</w:t>
      </w:r>
    </w:p>
    <w:p w14:paraId="1FC8D9D5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Imię i nazwisko posiadacza zwierzęcia oraz adres gospodarstwa:</w:t>
      </w:r>
    </w:p>
    <w:p w14:paraId="77599365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893C9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CA56DE" w14:textId="77777777" w:rsidR="00E15B2A" w:rsidRPr="00E15B2A" w:rsidRDefault="00E15B2A" w:rsidP="00E15B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E15B2A">
        <w:rPr>
          <w:rFonts w:ascii="Times New Roman" w:hAnsi="Times New Roman" w:cs="Times New Roman"/>
          <w:sz w:val="16"/>
          <w:szCs w:val="16"/>
          <w:lang w:eastAsia="pl-PL"/>
        </w:rPr>
        <w:t>Imię i nazwisko oraz adres gospodarstwa (dotyczy uboju przeprowadzanego w gospodarstwie innym niż to, w którym utrzymywano zwierzęta)</w:t>
      </w:r>
    </w:p>
    <w:p w14:paraId="3B735C1D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199BA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936290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Liczba zwierząt poddawanych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ubojowi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6392108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8B4E6FA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0DF211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Numer siedziby stada lub numer identyfikacyjny zwierzęcia/zwierząt poddawanych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ubojowi:</w:t>
      </w:r>
    </w:p>
    <w:p w14:paraId="650C49B8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505FE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739533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Termin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uboju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C2F9AA4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94C92F8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AF04A5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Imię i nazwisko oraz adres osoby uprawnionej do przeprowadzenia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uboju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A51EB88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C5A615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816020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Inne dane, w tym </w:t>
      </w:r>
      <w:r w:rsidRPr="00E15B2A">
        <w:rPr>
          <w:rFonts w:ascii="Times New Roman" w:hAnsi="Times New Roman" w:cs="Times New Roman"/>
          <w:b/>
          <w:sz w:val="24"/>
          <w:szCs w:val="24"/>
          <w:lang w:eastAsia="pl-PL"/>
        </w:rPr>
        <w:t>numer telefonu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>, przekazującego powiadomienie:</w:t>
      </w:r>
    </w:p>
    <w:p w14:paraId="6E518610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890F6DE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5B8194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5D871049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E15B2A">
        <w:rPr>
          <w:rFonts w:ascii="Times New Roman" w:hAnsi="Times New Roman" w:cs="Times New Roman"/>
          <w:b/>
          <w:bCs/>
          <w:lang w:eastAsia="pl-PL"/>
        </w:rPr>
        <w:t xml:space="preserve">II. Oświadczenie </w:t>
      </w:r>
    </w:p>
    <w:p w14:paraId="2188B4BC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48A5F93" w14:textId="77777777" w:rsidR="00E15B2A" w:rsidRPr="00E15B2A" w:rsidRDefault="00E15B2A" w:rsidP="00E15B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Oświadczam, że zostałem/am poinformowany/a o obowiązku badania mięsa wieprzowego uzyskanego w wyniku uboju gospodarskiego świń na </w:t>
      </w:r>
      <w:r w:rsidRPr="00E15B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obecność włośni</w:t>
      </w:r>
      <w:r w:rsidRPr="00E15B2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(liczba ubijanych zwierząt = liczba dostarczanych do badania próbek)</w:t>
      </w:r>
    </w:p>
    <w:p w14:paraId="1B8144A0" w14:textId="77777777" w:rsidR="00E15B2A" w:rsidRPr="00E15B2A" w:rsidRDefault="00E15B2A" w:rsidP="00E15B2A">
      <w:pPr>
        <w:spacing w:after="0" w:line="240" w:lineRule="auto"/>
        <w:ind w:left="720" w:right="99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93266C5" w14:textId="77777777" w:rsidR="00E15B2A" w:rsidRPr="00E15B2A" w:rsidRDefault="00E15B2A" w:rsidP="00E15B2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D9D79B2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0D526B3F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E15B2A">
        <w:rPr>
          <w:rFonts w:ascii="Times New Roman" w:hAnsi="Times New Roman" w:cs="Times New Roman"/>
          <w:b/>
          <w:bCs/>
          <w:lang w:eastAsia="pl-PL"/>
        </w:rPr>
        <w:t>III. Informacja o zgłoszeniu mięsa do badania poubojowego</w:t>
      </w:r>
    </w:p>
    <w:p w14:paraId="2DE9119A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54FFE2" w14:textId="77777777" w:rsidR="00E15B2A" w:rsidRPr="00E15B2A" w:rsidRDefault="00E15B2A" w:rsidP="00E15B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b/>
          <w:i/>
          <w:sz w:val="24"/>
          <w:szCs w:val="24"/>
          <w:lang w:eastAsia="pl-PL"/>
        </w:rPr>
        <w:t>Zgłaszam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 do badania poubojowego mięso pozyskane </w:t>
      </w:r>
      <w:r w:rsidRPr="00E15B2A">
        <w:rPr>
          <w:rFonts w:ascii="Times New Roman" w:hAnsi="Times New Roman" w:cs="Times New Roman"/>
          <w:b/>
          <w:sz w:val="32"/>
          <w:szCs w:val="32"/>
          <w:lang w:eastAsia="pl-PL"/>
        </w:rPr>
        <w:t>/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15B2A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nie zgłaszam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 do badania poubojowego mięsa pozyskanego</w:t>
      </w:r>
      <w:r w:rsidRPr="00E15B2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ze zwierząt poddanych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ubojowi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 w celu produkcji mięsa na użytek </w:t>
      </w:r>
      <w:r w:rsidRPr="00E15B2A">
        <w:rPr>
          <w:rFonts w:ascii="Times New Roman" w:hAnsi="Times New Roman" w:cs="Times New Roman"/>
          <w:iCs/>
          <w:sz w:val="24"/>
          <w:szCs w:val="24"/>
          <w:lang w:eastAsia="pl-PL"/>
        </w:rPr>
        <w:t>własny</w:t>
      </w:r>
      <w:r w:rsidRPr="00E15B2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15B2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14:paraId="14E9711F" w14:textId="77777777" w:rsidR="00E15B2A" w:rsidRPr="00E15B2A" w:rsidRDefault="00E15B2A" w:rsidP="00E15B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i/>
          <w:sz w:val="24"/>
          <w:szCs w:val="24"/>
          <w:lang w:eastAsia="pl-PL"/>
        </w:rPr>
        <w:t>(niepotrzebne skreślić)</w:t>
      </w:r>
    </w:p>
    <w:p w14:paraId="5AA57AF1" w14:textId="77777777" w:rsidR="00E15B2A" w:rsidRPr="00E15B2A" w:rsidRDefault="00E15B2A" w:rsidP="00E15B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6A50BC" w14:textId="77777777" w:rsidR="00E15B2A" w:rsidRPr="00E15B2A" w:rsidRDefault="00E15B2A" w:rsidP="00E1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EA80654" w14:textId="77777777" w:rsidR="00E15B2A" w:rsidRPr="00E15B2A" w:rsidRDefault="00E15B2A" w:rsidP="00E1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F0789AD" w14:textId="77777777" w:rsidR="00E15B2A" w:rsidRPr="00E15B2A" w:rsidRDefault="00E15B2A" w:rsidP="00E15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22DAAB8D" w14:textId="6BB3E77F" w:rsidR="00E15B2A" w:rsidRPr="00E15B2A" w:rsidRDefault="00E15B2A" w:rsidP="00E15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15B2A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(data, podpis)</w:t>
      </w:r>
    </w:p>
    <w:sectPr w:rsidR="00E15B2A" w:rsidRPr="00E1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3073"/>
    <w:multiLevelType w:val="hybridMultilevel"/>
    <w:tmpl w:val="C988E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378"/>
    <w:multiLevelType w:val="hybridMultilevel"/>
    <w:tmpl w:val="0832A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55"/>
    <w:rsid w:val="00091637"/>
    <w:rsid w:val="002C2EBE"/>
    <w:rsid w:val="005B4F55"/>
    <w:rsid w:val="00BC0D83"/>
    <w:rsid w:val="00DD508A"/>
    <w:rsid w:val="00E15B2A"/>
    <w:rsid w:val="00F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6241"/>
  <w15:chartTrackingRefBased/>
  <w15:docId w15:val="{56676A13-F13C-4E27-9154-D1BD81F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0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508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Głogowski</dc:creator>
  <cp:keywords/>
  <dc:description/>
  <cp:lastModifiedBy>piw09</cp:lastModifiedBy>
  <cp:revision>5</cp:revision>
  <dcterms:created xsi:type="dcterms:W3CDTF">2021-07-23T06:08:00Z</dcterms:created>
  <dcterms:modified xsi:type="dcterms:W3CDTF">2021-08-03T12:00:00Z</dcterms:modified>
</cp:coreProperties>
</file>